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ФГТ. Программа “Народные инструменты”</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Опубликовано 15.12.2011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Приложение</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Утверждены приказом Министерства культуры Российской Федерации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от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Федеральные государственные требования к дополнительной предпрофессиональной общеобразовательной программе в области музыкального 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Народные инструменты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I. Общие положения</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1. 1. </w:t>
      </w:r>
      <w:proofErr w:type="gramStart"/>
      <w:r w:rsidRPr="001E616A">
        <w:rPr>
          <w:rFonts w:ascii="Times New Roman" w:hAnsi="Times New Roman" w:cs="Times New Roman"/>
          <w:sz w:val="24"/>
          <w:szCs w:val="24"/>
        </w:rPr>
        <w:t xml:space="preserve">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 </w:t>
      </w:r>
      <w:proofErr w:type="gramEnd"/>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1.2. ФГТ учитывают возрастные и индивидуальные особенности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xml:space="preserve"> и направлены на: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выявление одаренных детей в области музыкального искусства в раннем детском возрасте;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создание условий для художественного образования, эстетического воспитания, духовно-нравственного развития детей;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приобретение детьми знаний, умений и навыков игры на одном из народных инструментах (баяне, аккордеоне, балалайке, домре, гуслях, гитаре) и (или) инструментах народов России, позволяющих творчески исполнять музыкальные произведения в соответствии с необходимым уровнем музыкальной грамотности;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приобретение детьми умений и навыков сольного, ансамблевого и (или) оркестрового исполнительства;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приобретение детьми опыта творческой деятельности;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овладение детьми духовными и культурными ценностями народов мира;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приобщение детей к </w:t>
      </w:r>
      <w:proofErr w:type="gramStart"/>
      <w:r w:rsidRPr="001E616A">
        <w:rPr>
          <w:rFonts w:ascii="Times New Roman" w:hAnsi="Times New Roman" w:cs="Times New Roman"/>
          <w:sz w:val="24"/>
          <w:szCs w:val="24"/>
        </w:rPr>
        <w:t>коллективному</w:t>
      </w:r>
      <w:proofErr w:type="gramEnd"/>
      <w:r w:rsidRPr="001E616A">
        <w:rPr>
          <w:rFonts w:ascii="Times New Roman" w:hAnsi="Times New Roman" w:cs="Times New Roman"/>
          <w:sz w:val="24"/>
          <w:szCs w:val="24"/>
        </w:rPr>
        <w:t xml:space="preserve"> </w:t>
      </w:r>
      <w:proofErr w:type="spellStart"/>
      <w:r w:rsidRPr="001E616A">
        <w:rPr>
          <w:rFonts w:ascii="Times New Roman" w:hAnsi="Times New Roman" w:cs="Times New Roman"/>
          <w:sz w:val="24"/>
          <w:szCs w:val="24"/>
        </w:rPr>
        <w:t>музицированию</w:t>
      </w:r>
      <w:proofErr w:type="spellEnd"/>
      <w:r w:rsidRPr="001E616A">
        <w:rPr>
          <w:rFonts w:ascii="Times New Roman" w:hAnsi="Times New Roman" w:cs="Times New Roman"/>
          <w:sz w:val="24"/>
          <w:szCs w:val="24"/>
        </w:rPr>
        <w:t xml:space="preserve">, исполнительским традициям оркестров народных и (или) национальных инструментов;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1.3. ФГТ </w:t>
      </w:r>
      <w:proofErr w:type="gramStart"/>
      <w:r w:rsidRPr="001E616A">
        <w:rPr>
          <w:rFonts w:ascii="Times New Roman" w:hAnsi="Times New Roman" w:cs="Times New Roman"/>
          <w:sz w:val="24"/>
          <w:szCs w:val="24"/>
        </w:rPr>
        <w:t>разработаны</w:t>
      </w:r>
      <w:proofErr w:type="gramEnd"/>
      <w:r w:rsidRPr="001E616A">
        <w:rPr>
          <w:rFonts w:ascii="Times New Roman" w:hAnsi="Times New Roman" w:cs="Times New Roman"/>
          <w:sz w:val="24"/>
          <w:szCs w:val="24"/>
        </w:rPr>
        <w:t xml:space="preserve"> с учетом: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сохранения единства образовательного пространства Российской Федерации в сфере культуры и 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1.4. ФГТ ориентированы на: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формирование у обучающихся эстетических взглядов, нравственных установок и потребности общения с духовными ценностями;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формирование у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xml:space="preserve"> умения самостоятельно воспринимать и оценивать культурные ценности;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F512A9" w:rsidRPr="001E616A" w:rsidRDefault="00F512A9" w:rsidP="001E616A">
      <w:pPr>
        <w:jc w:val="both"/>
        <w:rPr>
          <w:rFonts w:ascii="Times New Roman" w:hAnsi="Times New Roman" w:cs="Times New Roman"/>
          <w:sz w:val="24"/>
          <w:szCs w:val="24"/>
        </w:rPr>
      </w:pPr>
      <w:proofErr w:type="gramStart"/>
      <w:r w:rsidRPr="001E616A">
        <w:rPr>
          <w:rFonts w:ascii="Times New Roman" w:hAnsi="Times New Roman" w:cs="Times New Roman"/>
          <w:sz w:val="24"/>
          <w:szCs w:val="24"/>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w:t>
      </w:r>
      <w:proofErr w:type="gramEnd"/>
      <w:r w:rsidRPr="001E616A">
        <w:rPr>
          <w:rFonts w:ascii="Times New Roman" w:hAnsi="Times New Roman" w:cs="Times New Roman"/>
          <w:sz w:val="24"/>
          <w:szCs w:val="24"/>
        </w:rPr>
        <w:t xml:space="preserve">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sidRPr="001E616A">
        <w:rPr>
          <w:rFonts w:ascii="Times New Roman" w:hAnsi="Times New Roman" w:cs="Times New Roman"/>
          <w:sz w:val="24"/>
          <w:szCs w:val="24"/>
        </w:rPr>
        <w:t>настоящих</w:t>
      </w:r>
      <w:proofErr w:type="gramEnd"/>
      <w:r w:rsidRPr="001E616A">
        <w:rPr>
          <w:rFonts w:ascii="Times New Roman" w:hAnsi="Times New Roman" w:cs="Times New Roman"/>
          <w:sz w:val="24"/>
          <w:szCs w:val="24"/>
        </w:rPr>
        <w:t xml:space="preserve"> ФГТ.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1.7. При приеме на </w:t>
      </w:r>
      <w:proofErr w:type="gramStart"/>
      <w:r w:rsidRPr="001E616A">
        <w:rPr>
          <w:rFonts w:ascii="Times New Roman" w:hAnsi="Times New Roman" w:cs="Times New Roman"/>
          <w:sz w:val="24"/>
          <w:szCs w:val="24"/>
        </w:rPr>
        <w:t>обучение по программе</w:t>
      </w:r>
      <w:proofErr w:type="gramEnd"/>
      <w:r w:rsidRPr="001E616A">
        <w:rPr>
          <w:rFonts w:ascii="Times New Roman" w:hAnsi="Times New Roman" w:cs="Times New Roman"/>
          <w:sz w:val="24"/>
          <w:szCs w:val="24"/>
        </w:rP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1E616A">
        <w:rPr>
          <w:rFonts w:ascii="Times New Roman" w:hAnsi="Times New Roman" w:cs="Times New Roman"/>
          <w:sz w:val="24"/>
          <w:szCs w:val="24"/>
        </w:rPr>
        <w:t>поступающий</w:t>
      </w:r>
      <w:proofErr w:type="gramEnd"/>
      <w:r w:rsidRPr="001E616A">
        <w:rPr>
          <w:rFonts w:ascii="Times New Roman" w:hAnsi="Times New Roman" w:cs="Times New Roman"/>
          <w:sz w:val="24"/>
          <w:szCs w:val="24"/>
        </w:rPr>
        <w:t xml:space="preserve"> может исполнить самостоятельно подготовленные музыкальные произведения на народном или национальном инструменте.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1.8. ФГТ являются основой для оценки качества образования. Освоение </w:t>
      </w:r>
      <w:proofErr w:type="gramStart"/>
      <w:r w:rsidRPr="001E616A">
        <w:rPr>
          <w:rFonts w:ascii="Times New Roman" w:hAnsi="Times New Roman" w:cs="Times New Roman"/>
          <w:sz w:val="24"/>
          <w:szCs w:val="24"/>
        </w:rPr>
        <w:t>обучающимися</w:t>
      </w:r>
      <w:proofErr w:type="gramEnd"/>
      <w:r w:rsidRPr="001E616A">
        <w:rPr>
          <w:rFonts w:ascii="Times New Roman" w:hAnsi="Times New Roman" w:cs="Times New Roman"/>
          <w:sz w:val="24"/>
          <w:szCs w:val="24"/>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II. Используемые сокращения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 </w:t>
      </w:r>
      <w:proofErr w:type="gramStart"/>
      <w:r w:rsidRPr="001E616A">
        <w:rPr>
          <w:rFonts w:ascii="Times New Roman" w:hAnsi="Times New Roman" w:cs="Times New Roman"/>
          <w:sz w:val="24"/>
          <w:szCs w:val="24"/>
        </w:rPr>
        <w:t>настоящих</w:t>
      </w:r>
      <w:proofErr w:type="gramEnd"/>
      <w:r w:rsidRPr="001E616A">
        <w:rPr>
          <w:rFonts w:ascii="Times New Roman" w:hAnsi="Times New Roman" w:cs="Times New Roman"/>
          <w:sz w:val="24"/>
          <w:szCs w:val="24"/>
        </w:rPr>
        <w:t xml:space="preserve"> ФГТ используются следующие сокращения: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ОП – образовательная программа;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ОУ – образовательное учреждение;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ФГТ – федеральные государственные требования.</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III. Требования к минимуму содержания программы</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«Народные инструменты»</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3.2. Результатом освоения программы «Народные инструменты» является приобретение обучающимися следующих знаний, умений и навыков в предметных областях: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 области музыкального исполнительства: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знания художественно-эстетических, технических особенностей, характерных для сольного, ансамблевого и (или) оркестрового исполнительства;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знания музыкальной терминологии;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умения грамотно исполнять музыкальные произведения соло, в ансамбле/оркестре на народном или национальном инструменте;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умения самостоятельно разучивать музыкальные произведения различных жанров и стилей на народном или национальном инструменте;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умения самостоятельно преодолевать технические трудности при разучивании несложного музыкального произведения на народном инструменте;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умения создавать художественный образ при исполнении музыкального произведения на народном или национальном инструменте;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игры на фортепиано несложных музыкальных произведений различных стилей и жанров;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подбора по слуху;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первичных навыков в области теоретического анализа исполняемых произведений;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публичных выступлений (сольных, ансамблевых, оркестровых);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 области теории и истории музыки: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знания музыкальной грамоты;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знания основных этапов жизненного и творческого пути отечественных и зарубежных композиторов, а также созданных ими музыкальных произведений;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первичные знания в области строения классических музыкальных форм; </w:t>
      </w:r>
    </w:p>
    <w:p w:rsidR="00F512A9" w:rsidRPr="001E616A" w:rsidRDefault="00F512A9" w:rsidP="001E616A">
      <w:pPr>
        <w:jc w:val="both"/>
        <w:rPr>
          <w:rFonts w:ascii="Times New Roman" w:hAnsi="Times New Roman" w:cs="Times New Roman"/>
          <w:sz w:val="24"/>
          <w:szCs w:val="24"/>
        </w:rPr>
      </w:pP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умения осмысливать музыкальные произведения и события путем изложения в письменной форме, в форме ведения бесед, дискуссий;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восприятия музыкальных произведений различных стилей и жанров, созданных в разные исторические периоды;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восприятия элементов музыкального языка;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анализа музыкального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записи музыкального текста по слуху;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вокального исполнения музыкального текста;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первичных навыков и умений по сочинению музыкального текста.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 области музыкального исполнительства: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знания основного сольного репертуара для народного или национального инструмента;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знания ансамблевого и оркестрового репертуара для народных или национальных инструментов;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знания различных исполнительских интерпретаций музыкальных произведений;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подбора по слуху;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 области теории и истории музыки: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умения осуществлять элементарный анализ нотного текста с объяснением роли выразительных сре</w:t>
      </w:r>
      <w:proofErr w:type="gramStart"/>
      <w:r w:rsidRPr="001E616A">
        <w:rPr>
          <w:rFonts w:ascii="Times New Roman" w:hAnsi="Times New Roman" w:cs="Times New Roman"/>
          <w:sz w:val="24"/>
          <w:szCs w:val="24"/>
        </w:rPr>
        <w:t>дств в к</w:t>
      </w:r>
      <w:proofErr w:type="gramEnd"/>
      <w:r w:rsidRPr="001E616A">
        <w:rPr>
          <w:rFonts w:ascii="Times New Roman" w:hAnsi="Times New Roman" w:cs="Times New Roman"/>
          <w:sz w:val="24"/>
          <w:szCs w:val="24"/>
        </w:rPr>
        <w:t xml:space="preserve">онтексте музыкального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сочинения и импровизации музыкального текста;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навыков восприятия современной музыки.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 Результаты освоения программы «Народные инструменты» по учебным предметам обязательной части должны отражать: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3.4.1. Специальность: </w:t>
      </w:r>
    </w:p>
    <w:p w:rsidR="00F512A9" w:rsidRPr="001E616A" w:rsidRDefault="00F512A9" w:rsidP="001E616A">
      <w:pPr>
        <w:jc w:val="both"/>
        <w:rPr>
          <w:rFonts w:ascii="Times New Roman" w:hAnsi="Times New Roman" w:cs="Times New Roman"/>
          <w:sz w:val="24"/>
          <w:szCs w:val="24"/>
        </w:rPr>
      </w:pP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наличие у обучающегося интереса к музыкальному искусству, самостоятельному музыкальному исполнительству;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художественно-исполнительских возможностей народного или национального инструмента;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профессиональной терминологии;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читать с листа несложные музыкальные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навыки по воспитанию слухового контроля, умению управлять процессом исполнения музыкального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наличие музыкальной памяти, развитого мелодического, ладогармонического, тембрового слуха;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наличие навыков </w:t>
      </w:r>
      <w:proofErr w:type="spellStart"/>
      <w:r w:rsidRPr="001E616A">
        <w:rPr>
          <w:rFonts w:ascii="Times New Roman" w:hAnsi="Times New Roman" w:cs="Times New Roman"/>
          <w:sz w:val="24"/>
          <w:szCs w:val="24"/>
        </w:rPr>
        <w:t>репетиционно</w:t>
      </w:r>
      <w:proofErr w:type="spellEnd"/>
      <w:r w:rsidRPr="001E616A">
        <w:rPr>
          <w:rFonts w:ascii="Times New Roman" w:hAnsi="Times New Roman" w:cs="Times New Roman"/>
          <w:sz w:val="24"/>
          <w:szCs w:val="24"/>
        </w:rPr>
        <w:t xml:space="preserve">-концертной работы в качестве солиста.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3.4.2. Ансамбль: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ансамблевого репертуара, способствующее воспитанию на разнообразной литературе способностей к коллективному творчеству;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3.4.3. Фортепиано: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инструментальных и художественных особенностей и возможностей фортепиано;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F512A9" w:rsidRPr="001E616A" w:rsidRDefault="00F512A9" w:rsidP="001E616A">
      <w:pPr>
        <w:jc w:val="both"/>
        <w:rPr>
          <w:rFonts w:ascii="Times New Roman" w:hAnsi="Times New Roman" w:cs="Times New Roman"/>
          <w:sz w:val="24"/>
          <w:szCs w:val="24"/>
        </w:rPr>
      </w:pP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3.4.4. Хоровой класс: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передавать авторский замысел музыкального произведения с помощью органического сочетания слова и музыки;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навыки коллективного хорового исполнительского творчества;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наличие практических навыков исполнения партий в составе вокального ансамбля и хорового коллектива.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3.4.5. Сольфеджио: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профессиональной музыкальной терминологии;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w:t>
      </w:r>
      <w:proofErr w:type="spellStart"/>
      <w:r w:rsidRPr="001E616A">
        <w:rPr>
          <w:rFonts w:ascii="Times New Roman" w:hAnsi="Times New Roman" w:cs="Times New Roman"/>
          <w:sz w:val="24"/>
          <w:szCs w:val="24"/>
        </w:rPr>
        <w:t>сольфеджировать</w:t>
      </w:r>
      <w:proofErr w:type="spellEnd"/>
      <w:r w:rsidRPr="001E616A">
        <w:rPr>
          <w:rFonts w:ascii="Times New Roman" w:hAnsi="Times New Roman" w:cs="Times New Roman"/>
          <w:sz w:val="24"/>
          <w:szCs w:val="24"/>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импровизировать на заданные музыкальные темы или ритмические построения;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навыки владения элементами музыкального языка (исполнение на инструменте, запись по слуху и т.п.).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3.4.6. Слушание музыки: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способность проявлять эмоциональное сопереживание в процессе восприятия музыкального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3.4.7. Музыкальная литература (зарубежная, отечественная):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первичные знания о роли и значении музыкального искусства в системе культуры, духовно-нравственном развитии человека;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творческих биографий зарубежных и отечественных композиторов согласно программным требованиям;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исполнять на музыкальном инструменте тематический материал пройденных музыкальных произведений;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особенностей национальных традиций, фольклорных истоков музыки;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знание профессиональной музыкальной терминологии;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в устной и письменной форме излагать свои мысли о творчестве композиторов;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умение определять на слух фрагменты того или иного изученного музыкального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3.4.8. Элементарная теория музыки: </w:t>
      </w:r>
    </w:p>
    <w:p w:rsidR="00F512A9" w:rsidRPr="001E616A" w:rsidRDefault="00F512A9" w:rsidP="001E616A">
      <w:pPr>
        <w:jc w:val="both"/>
        <w:rPr>
          <w:rFonts w:ascii="Times New Roman" w:hAnsi="Times New Roman" w:cs="Times New Roman"/>
          <w:sz w:val="24"/>
          <w:szCs w:val="24"/>
        </w:rPr>
      </w:pPr>
      <w:proofErr w:type="gramStart"/>
      <w:r w:rsidRPr="001E616A">
        <w:rPr>
          <w:rFonts w:ascii="Times New Roman" w:hAnsi="Times New Roman" w:cs="Times New Roman"/>
          <w:sz w:val="24"/>
          <w:szCs w:val="24"/>
        </w:rPr>
        <w:t xml:space="preserve">– знание основных элементов музыкального языка (понятий – звукоряд, лад, интервалы, аккорды, диатоника, </w:t>
      </w:r>
      <w:proofErr w:type="spellStart"/>
      <w:r w:rsidRPr="001E616A">
        <w:rPr>
          <w:rFonts w:ascii="Times New Roman" w:hAnsi="Times New Roman" w:cs="Times New Roman"/>
          <w:sz w:val="24"/>
          <w:szCs w:val="24"/>
        </w:rPr>
        <w:t>хроматика</w:t>
      </w:r>
      <w:proofErr w:type="spellEnd"/>
      <w:r w:rsidRPr="001E616A">
        <w:rPr>
          <w:rFonts w:ascii="Times New Roman" w:hAnsi="Times New Roman" w:cs="Times New Roman"/>
          <w:sz w:val="24"/>
          <w:szCs w:val="24"/>
        </w:rPr>
        <w:t xml:space="preserve">, отклонение, модуляция); </w:t>
      </w:r>
      <w:proofErr w:type="gramEnd"/>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 первичные знания о строении музыкальной ткани, типах изложения музыкального материала;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умение осуществлять элементарный анализ нотного текста с объяснением роли выразительных сре</w:t>
      </w:r>
      <w:proofErr w:type="gramStart"/>
      <w:r w:rsidRPr="001E616A">
        <w:rPr>
          <w:rFonts w:ascii="Times New Roman" w:hAnsi="Times New Roman" w:cs="Times New Roman"/>
          <w:sz w:val="24"/>
          <w:szCs w:val="24"/>
        </w:rPr>
        <w:t>дств в к</w:t>
      </w:r>
      <w:proofErr w:type="gramEnd"/>
      <w:r w:rsidRPr="001E616A">
        <w:rPr>
          <w:rFonts w:ascii="Times New Roman" w:hAnsi="Times New Roman" w:cs="Times New Roman"/>
          <w:sz w:val="24"/>
          <w:szCs w:val="24"/>
        </w:rPr>
        <w:t xml:space="preserve">онтексте музыкального произведения;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IV. Требования к структуре программы</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«Народные инструменты»</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Программа «Народные инструменты», разработанная ОУ на основании </w:t>
      </w:r>
      <w:proofErr w:type="gramStart"/>
      <w:r w:rsidRPr="001E616A">
        <w:rPr>
          <w:rFonts w:ascii="Times New Roman" w:hAnsi="Times New Roman" w:cs="Times New Roman"/>
          <w:sz w:val="24"/>
          <w:szCs w:val="24"/>
        </w:rPr>
        <w:t>настоящих</w:t>
      </w:r>
      <w:proofErr w:type="gramEnd"/>
      <w:r w:rsidRPr="001E616A">
        <w:rPr>
          <w:rFonts w:ascii="Times New Roman" w:hAnsi="Times New Roman" w:cs="Times New Roman"/>
          <w:sz w:val="24"/>
          <w:szCs w:val="24"/>
        </w:rPr>
        <w:t xml:space="preserve"> ФГТ, должна содержать следующие разделы: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пояснительную записку;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планируемые результаты освоения </w:t>
      </w:r>
      <w:proofErr w:type="gramStart"/>
      <w:r w:rsidRPr="001E616A">
        <w:rPr>
          <w:rFonts w:ascii="Times New Roman" w:hAnsi="Times New Roman" w:cs="Times New Roman"/>
          <w:sz w:val="24"/>
          <w:szCs w:val="24"/>
        </w:rPr>
        <w:t>обучающимися</w:t>
      </w:r>
      <w:proofErr w:type="gramEnd"/>
      <w:r w:rsidRPr="001E616A">
        <w:rPr>
          <w:rFonts w:ascii="Times New Roman" w:hAnsi="Times New Roman" w:cs="Times New Roman"/>
          <w:sz w:val="24"/>
          <w:szCs w:val="24"/>
        </w:rPr>
        <w:t xml:space="preserve"> ОП;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учебный план;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график образовательного процесса; </w:t>
      </w:r>
    </w:p>
    <w:p w:rsidR="00F512A9" w:rsidRPr="001E616A" w:rsidRDefault="00F512A9" w:rsidP="001E616A">
      <w:pPr>
        <w:jc w:val="both"/>
        <w:rPr>
          <w:rFonts w:ascii="Times New Roman" w:hAnsi="Times New Roman" w:cs="Times New Roman"/>
          <w:sz w:val="24"/>
          <w:szCs w:val="24"/>
        </w:rPr>
      </w:pP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программы учебных предметов;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систему и критерии оценок промежуточной и итоговой аттестации результатов освоения ОП </w:t>
      </w:r>
      <w:proofErr w:type="gramStart"/>
      <w:r w:rsidRPr="001E616A">
        <w:rPr>
          <w:rFonts w:ascii="Times New Roman" w:hAnsi="Times New Roman" w:cs="Times New Roman"/>
          <w:sz w:val="24"/>
          <w:szCs w:val="24"/>
        </w:rPr>
        <w:t>обучающимися</w:t>
      </w:r>
      <w:proofErr w:type="gramEnd"/>
      <w:r w:rsidRPr="001E616A">
        <w:rPr>
          <w:rFonts w:ascii="Times New Roman" w:hAnsi="Times New Roman" w:cs="Times New Roman"/>
          <w:sz w:val="24"/>
          <w:szCs w:val="24"/>
        </w:rPr>
        <w:t xml:space="preserve">;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программу творческой, методической и культурно-просветительской деятельности ОУ.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Разработанная ОУ программа «Народные инструменты» должна обеспечивать достижение </w:t>
      </w:r>
      <w:proofErr w:type="gramStart"/>
      <w:r w:rsidRPr="001E616A">
        <w:rPr>
          <w:rFonts w:ascii="Times New Roman" w:hAnsi="Times New Roman" w:cs="Times New Roman"/>
          <w:sz w:val="24"/>
          <w:szCs w:val="24"/>
        </w:rPr>
        <w:t>обучающимися</w:t>
      </w:r>
      <w:proofErr w:type="gramEnd"/>
      <w:r w:rsidRPr="001E616A">
        <w:rPr>
          <w:rFonts w:ascii="Times New Roman" w:hAnsi="Times New Roman" w:cs="Times New Roman"/>
          <w:sz w:val="24"/>
          <w:szCs w:val="24"/>
        </w:rPr>
        <w:t xml:space="preserve"> результатов освоения программы «Народные инструменты» в соответствии с настоящими ФГТ.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Учебный план программы «Народные инструменты» должен предусматривать следующие предметные области: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музыкальное исполнительство;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теория и история музыки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и разделы: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консультации;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промежуточная аттестация;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итоговая аттестация.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Предметные области имеют обязательную и вариативную части, которые состоят из учебных предметов.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ПО.01.Музыкальное исполнительство: УП.01.Специальность – 559 часов, УП.02.Ансамбль – 165 часов, УП.03.Фортепиано – 99 часов, УП.04.Хоровой класс – 98 часов;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ПО.02.Теория и история музыки: УП.01.Сольфеджио – 378,5 часа, УП.02.Слушание музыки – 98 часов, УП.03.Музыкальная литература (зарубежная, отечественная) – 181,5 часа.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реализации программы «Народные инструменты» с дополнительным годом обучения </w:t>
      </w:r>
      <w:proofErr w:type="gramStart"/>
      <w:r w:rsidRPr="001E616A">
        <w:rPr>
          <w:rFonts w:ascii="Times New Roman" w:hAnsi="Times New Roman" w:cs="Times New Roman"/>
          <w:sz w:val="24"/>
          <w:szCs w:val="24"/>
        </w:rPr>
        <w:t>к</w:t>
      </w:r>
      <w:proofErr w:type="gramEnd"/>
      <w:r w:rsidRPr="001E616A">
        <w:rPr>
          <w:rFonts w:ascii="Times New Roman" w:hAnsi="Times New Roman" w:cs="Times New Roman"/>
          <w:sz w:val="24"/>
          <w:szCs w:val="24"/>
        </w:rPr>
        <w:t xml:space="preserve"> ОП </w:t>
      </w:r>
      <w:proofErr w:type="gramStart"/>
      <w:r w:rsidRPr="001E616A">
        <w:rPr>
          <w:rFonts w:ascii="Times New Roman" w:hAnsi="Times New Roman" w:cs="Times New Roman"/>
          <w:sz w:val="24"/>
          <w:szCs w:val="24"/>
        </w:rPr>
        <w:t>со</w:t>
      </w:r>
      <w:proofErr w:type="gramEnd"/>
      <w:r w:rsidRPr="001E616A">
        <w:rPr>
          <w:rFonts w:ascii="Times New Roman" w:hAnsi="Times New Roman" w:cs="Times New Roman"/>
          <w:sz w:val="24"/>
          <w:szCs w:val="24"/>
        </w:rP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ПО.01.Музыкальное исполнительство: УП.01.Специальность – 641,5 часа, УП.02.Ансамбль – 231 час, УП.03.Фортепиано – 99 часов, УП.04.Хоровой класс – 98 часов;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 </w:t>
      </w:r>
    </w:p>
    <w:p w:rsidR="00F512A9" w:rsidRPr="001E616A" w:rsidRDefault="00F512A9" w:rsidP="001E616A">
      <w:pPr>
        <w:jc w:val="both"/>
        <w:rPr>
          <w:rFonts w:ascii="Times New Roman" w:hAnsi="Times New Roman" w:cs="Times New Roman"/>
          <w:sz w:val="24"/>
          <w:szCs w:val="24"/>
        </w:rPr>
      </w:pP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ПО.01.Музыкальное исполнительство: УП.01.Специальность – 363 часа, УП.02.Ансамбль – 132 часа, УП.03.Фортепиано – 82,5 часа, УП.04.Хоровой класс – 33 часа;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ПО.02.Теория и история музыки: УП.01.Сольфеджио – 247,5 часа, УП.02.Музыкальная литература (зарубежная, отечественная) – 181,5 часа.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реализации программы «Народные инструменты» с дополнительным годом обучения </w:t>
      </w:r>
      <w:proofErr w:type="gramStart"/>
      <w:r w:rsidRPr="001E616A">
        <w:rPr>
          <w:rFonts w:ascii="Times New Roman" w:hAnsi="Times New Roman" w:cs="Times New Roman"/>
          <w:sz w:val="24"/>
          <w:szCs w:val="24"/>
        </w:rPr>
        <w:t>к</w:t>
      </w:r>
      <w:proofErr w:type="gramEnd"/>
      <w:r w:rsidRPr="001E616A">
        <w:rPr>
          <w:rFonts w:ascii="Times New Roman" w:hAnsi="Times New Roman" w:cs="Times New Roman"/>
          <w:sz w:val="24"/>
          <w:szCs w:val="24"/>
        </w:rPr>
        <w:t xml:space="preserve"> ОП </w:t>
      </w:r>
      <w:proofErr w:type="gramStart"/>
      <w:r w:rsidRPr="001E616A">
        <w:rPr>
          <w:rFonts w:ascii="Times New Roman" w:hAnsi="Times New Roman" w:cs="Times New Roman"/>
          <w:sz w:val="24"/>
          <w:szCs w:val="24"/>
        </w:rPr>
        <w:t>со</w:t>
      </w:r>
      <w:proofErr w:type="gramEnd"/>
      <w:r w:rsidRPr="001E616A">
        <w:rPr>
          <w:rFonts w:ascii="Times New Roman" w:hAnsi="Times New Roman" w:cs="Times New Roman"/>
          <w:sz w:val="24"/>
          <w:szCs w:val="24"/>
        </w:rPr>
        <w:t xml:space="preserve">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ПО.01.Музыкальное исполнительство: УП.01.Специальность – 445,5 часа, УП.02.Ансамбль – 198 часов, УП.03.Фортепиано – 82,5 часа, УП.04.Хоровой класс – 33 часа;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ОП.02.Теория и история музыки: УП.01.Сольфеджио – 297 часов, УП.02.Музыкальная литература (зарубежная, отечественная) – 231 час, УП.03.Элементарная теория музыки – 33 часа.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1E616A">
        <w:rPr>
          <w:rFonts w:ascii="Times New Roman" w:hAnsi="Times New Roman" w:cs="Times New Roman"/>
          <w:sz w:val="24"/>
          <w:szCs w:val="24"/>
        </w:rPr>
        <w:t>обучающимися</w:t>
      </w:r>
      <w:proofErr w:type="gramEnd"/>
      <w:r w:rsidRPr="001E616A">
        <w:rPr>
          <w:rFonts w:ascii="Times New Roman" w:hAnsi="Times New Roman" w:cs="Times New Roman"/>
          <w:sz w:val="24"/>
          <w:szCs w:val="24"/>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V. Требования к условиям реализации программы</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«Народные инструменты»</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5.2. </w:t>
      </w:r>
      <w:proofErr w:type="gramStart"/>
      <w:r w:rsidRPr="001E616A">
        <w:rPr>
          <w:rFonts w:ascii="Times New Roman" w:hAnsi="Times New Roman" w:cs="Times New Roman"/>
          <w:sz w:val="24"/>
          <w:szCs w:val="24"/>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w:t>
      </w:r>
      <w:r w:rsidRPr="001E616A">
        <w:rPr>
          <w:rFonts w:ascii="Times New Roman" w:hAnsi="Times New Roman" w:cs="Times New Roman"/>
          <w:sz w:val="24"/>
          <w:szCs w:val="24"/>
        </w:rPr>
        <w:lastRenderedPageBreak/>
        <w:t xml:space="preserve">становления личности ОУ должно создать комфортную развивающую образовательную среду, обеспечивающую возможность: </w:t>
      </w:r>
      <w:proofErr w:type="gramEnd"/>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выявления и развития одаренных детей в области музыкального 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организации посещений </w:t>
      </w:r>
      <w:proofErr w:type="gramStart"/>
      <w:r w:rsidRPr="001E616A">
        <w:rPr>
          <w:rFonts w:ascii="Times New Roman" w:hAnsi="Times New Roman" w:cs="Times New Roman"/>
          <w:sz w:val="24"/>
          <w:szCs w:val="24"/>
        </w:rPr>
        <w:t>обучающимися</w:t>
      </w:r>
      <w:proofErr w:type="gramEnd"/>
      <w:r w:rsidRPr="001E616A">
        <w:rPr>
          <w:rFonts w:ascii="Times New Roman" w:hAnsi="Times New Roman" w:cs="Times New Roman"/>
          <w:sz w:val="24"/>
          <w:szCs w:val="24"/>
        </w:rPr>
        <w:t xml:space="preserve"> учреждений культуры и организаций (филармоний, выставочных залов, театров, музеев и др.);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эффективного управления ОУ.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5.4. В учебном году предусматриваются каникулы в объеме не менее 4 недель, в первом классе для обучающихся </w:t>
      </w:r>
      <w:proofErr w:type="gramStart"/>
      <w:r w:rsidRPr="001E616A">
        <w:rPr>
          <w:rFonts w:ascii="Times New Roman" w:hAnsi="Times New Roman" w:cs="Times New Roman"/>
          <w:sz w:val="24"/>
          <w:szCs w:val="24"/>
        </w:rPr>
        <w:t>по</w:t>
      </w:r>
      <w:proofErr w:type="gramEnd"/>
      <w:r w:rsidRPr="001E616A">
        <w:rPr>
          <w:rFonts w:ascii="Times New Roman" w:hAnsi="Times New Roman" w:cs="Times New Roman"/>
          <w:sz w:val="24"/>
          <w:szCs w:val="24"/>
        </w:rPr>
        <w:t xml:space="preserve"> ОП </w:t>
      </w:r>
      <w:proofErr w:type="gramStart"/>
      <w:r w:rsidRPr="001E616A">
        <w:rPr>
          <w:rFonts w:ascii="Times New Roman" w:hAnsi="Times New Roman" w:cs="Times New Roman"/>
          <w:sz w:val="24"/>
          <w:szCs w:val="24"/>
        </w:rPr>
        <w:t>со</w:t>
      </w:r>
      <w:proofErr w:type="gramEnd"/>
      <w:r w:rsidRPr="001E616A">
        <w:rPr>
          <w:rFonts w:ascii="Times New Roman" w:hAnsi="Times New Roman" w:cs="Times New Roman"/>
          <w:sz w:val="24"/>
          <w:szCs w:val="24"/>
        </w:rP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5.5. Учебные предметы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xml:space="preserve"> не предусмотрено.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ОУ должно обеспечивать условия для создания учебного оркестра (народных инструментов или национальных инструментов)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Оркестровые и хоровые учебные коллективы должны участвовать в творческих мероприятиях и культурно-просветительской деятельности ОУ.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5.8. Программа «Народные инструменты» обеспечивается учебно-методической документацией по всем учебным предметам.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5.9. Внеаудиторная (самостоятельная) работа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xml:space="preserve"> сопровождается методическим обеспечением и обоснованием времени, затрачиваемого на ее выполнение по каждому учебному предмету.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 </w:t>
      </w:r>
    </w:p>
    <w:p w:rsidR="00F512A9" w:rsidRPr="001E616A" w:rsidRDefault="00F512A9" w:rsidP="001E616A">
      <w:pPr>
        <w:jc w:val="both"/>
        <w:rPr>
          <w:rFonts w:ascii="Times New Roman" w:hAnsi="Times New Roman" w:cs="Times New Roman"/>
          <w:sz w:val="24"/>
          <w:szCs w:val="24"/>
        </w:rPr>
      </w:pPr>
      <w:r w:rsidRPr="001E616A">
        <w:rPr>
          <w:rFonts w:ascii="Times New Roman" w:hAnsi="Times New Roman" w:cs="Times New Roman"/>
          <w:sz w:val="24"/>
          <w:szCs w:val="24"/>
        </w:rPr>
        <w:t xml:space="preserve">5.10. Реализация программы «Народные инструменты» обеспечивается консультациями для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1E616A">
        <w:rPr>
          <w:rFonts w:ascii="Times New Roman" w:hAnsi="Times New Roman" w:cs="Times New Roman"/>
          <w:sz w:val="24"/>
          <w:szCs w:val="24"/>
        </w:rPr>
        <w:t>,</w:t>
      </w:r>
      <w:proofErr w:type="gramEnd"/>
      <w:r w:rsidRPr="001E616A">
        <w:rPr>
          <w:rFonts w:ascii="Times New Roman" w:hAnsi="Times New Roman" w:cs="Times New Roman"/>
          <w:sz w:val="24"/>
          <w:szCs w:val="24"/>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xml:space="preserve"> проводится в счет аудиторного времени, предусмотренного на учебный предмет. </w:t>
      </w:r>
    </w:p>
    <w:p w:rsidR="00F512A9" w:rsidRPr="001E616A" w:rsidRDefault="00F512A9" w:rsidP="001E7661">
      <w:pPr>
        <w:jc w:val="both"/>
        <w:rPr>
          <w:rFonts w:ascii="Times New Roman" w:hAnsi="Times New Roman" w:cs="Times New Roman"/>
          <w:sz w:val="24"/>
          <w:szCs w:val="24"/>
        </w:rPr>
      </w:pP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Содержание промежуточной аттестации и условия ее проведения разрабатываются ОУ самостоятельно на основании </w:t>
      </w:r>
      <w:proofErr w:type="gramStart"/>
      <w:r w:rsidRPr="001E616A">
        <w:rPr>
          <w:rFonts w:ascii="Times New Roman" w:hAnsi="Times New Roman" w:cs="Times New Roman"/>
          <w:sz w:val="24"/>
          <w:szCs w:val="24"/>
        </w:rPr>
        <w:t>настоящих</w:t>
      </w:r>
      <w:proofErr w:type="gramEnd"/>
      <w:r w:rsidRPr="001E616A">
        <w:rPr>
          <w:rFonts w:ascii="Times New Roman" w:hAnsi="Times New Roman" w:cs="Times New Roman"/>
          <w:sz w:val="24"/>
          <w:szCs w:val="24"/>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её учебному плану. Фонды оценочных сре</w:t>
      </w:r>
      <w:proofErr w:type="gramStart"/>
      <w:r w:rsidRPr="001E616A">
        <w:rPr>
          <w:rFonts w:ascii="Times New Roman" w:hAnsi="Times New Roman" w:cs="Times New Roman"/>
          <w:sz w:val="24"/>
          <w:szCs w:val="24"/>
        </w:rPr>
        <w:t>дств пр</w:t>
      </w:r>
      <w:proofErr w:type="gramEnd"/>
      <w:r w:rsidRPr="001E616A">
        <w:rPr>
          <w:rFonts w:ascii="Times New Roman" w:hAnsi="Times New Roman" w:cs="Times New Roman"/>
          <w:sz w:val="24"/>
          <w:szCs w:val="24"/>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По окончании полугодий учебного года, как правило, оценки выставляются по каждому изучаемому предмету. Оценки </w:t>
      </w:r>
      <w:proofErr w:type="gramStart"/>
      <w:r w:rsidRPr="001E616A">
        <w:rPr>
          <w:rFonts w:ascii="Times New Roman" w:hAnsi="Times New Roman" w:cs="Times New Roman"/>
          <w:sz w:val="24"/>
          <w:szCs w:val="24"/>
        </w:rPr>
        <w:t>обучающимся</w:t>
      </w:r>
      <w:proofErr w:type="gramEnd"/>
      <w:r w:rsidRPr="001E616A">
        <w:rPr>
          <w:rFonts w:ascii="Times New Roman" w:hAnsi="Times New Roman" w:cs="Times New Roman"/>
          <w:sz w:val="24"/>
          <w:szCs w:val="24"/>
        </w:rPr>
        <w:t xml:space="preserve"> могут выставляться и по окончании четверти.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Требования к содержанию итоговой аттестации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xml:space="preserve"> определяются ОУ на основании настоящих ФГТ.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Итоговая аттестация проводится в форме выпускных экзаменов: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1) Специальность;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2) Сольфеджио;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3) Музыкальная литература.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1E616A">
        <w:rPr>
          <w:rFonts w:ascii="Times New Roman" w:hAnsi="Times New Roman" w:cs="Times New Roman"/>
          <w:sz w:val="24"/>
          <w:szCs w:val="24"/>
        </w:rPr>
        <w:t>настоящими</w:t>
      </w:r>
      <w:proofErr w:type="gramEnd"/>
      <w:r w:rsidRPr="001E616A">
        <w:rPr>
          <w:rFonts w:ascii="Times New Roman" w:hAnsi="Times New Roman" w:cs="Times New Roman"/>
          <w:sz w:val="24"/>
          <w:szCs w:val="24"/>
        </w:rPr>
        <w:t xml:space="preserve"> ФГТ.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Ÿ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Ÿ знание профессиональной терминологии, репертуара для народных или национальных инструментов, ансамблевого и оркестрового репертуара; </w:t>
      </w:r>
    </w:p>
    <w:p w:rsidR="00F512A9" w:rsidRPr="001E616A" w:rsidRDefault="00F512A9" w:rsidP="001E7661">
      <w:pPr>
        <w:jc w:val="both"/>
        <w:rPr>
          <w:rFonts w:ascii="Times New Roman" w:hAnsi="Times New Roman" w:cs="Times New Roman"/>
          <w:sz w:val="24"/>
          <w:szCs w:val="24"/>
        </w:rPr>
      </w:pP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Ÿ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Ÿ умение определять на слух, записывать, воспроизводить голосом аккордовые, интервальные и мелодические построения;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Ÿ наличие кругозора в области музыкального искусства и культуры.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1E616A">
        <w:rPr>
          <w:rFonts w:ascii="Times New Roman" w:hAnsi="Times New Roman" w:cs="Times New Roman"/>
          <w:sz w:val="24"/>
          <w:szCs w:val="24"/>
        </w:rPr>
        <w:t xml:space="preserve">Во время самостоятельной работы обучающиеся могут быть обеспечены доступом к сети Интернет. </w:t>
      </w:r>
      <w:proofErr w:type="gramEnd"/>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1E616A">
        <w:rPr>
          <w:rFonts w:ascii="Times New Roman" w:hAnsi="Times New Roman" w:cs="Times New Roman"/>
          <w:sz w:val="24"/>
          <w:szCs w:val="24"/>
        </w:rPr>
        <w:t>обучающихся</w:t>
      </w:r>
      <w:proofErr w:type="gramEnd"/>
      <w:r w:rsidRPr="001E616A">
        <w:rPr>
          <w:rFonts w:ascii="Times New Roman" w:hAnsi="Times New Roman" w:cs="Times New Roman"/>
          <w:sz w:val="24"/>
          <w:szCs w:val="24"/>
        </w:rPr>
        <w:t xml:space="preserve">.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1E616A">
        <w:rPr>
          <w:rFonts w:ascii="Times New Roman" w:hAnsi="Times New Roman" w:cs="Times New Roman"/>
          <w:sz w:val="24"/>
          <w:szCs w:val="24"/>
        </w:rPr>
        <w:t>данной</w:t>
      </w:r>
      <w:proofErr w:type="gramEnd"/>
      <w:r w:rsidRPr="001E616A">
        <w:rPr>
          <w:rFonts w:ascii="Times New Roman" w:hAnsi="Times New Roman" w:cs="Times New Roman"/>
          <w:sz w:val="24"/>
          <w:szCs w:val="24"/>
        </w:rPr>
        <w:t xml:space="preserve"> ОП.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lastRenderedPageBreak/>
        <w:t xml:space="preserve">5.14. Финансовые условия реализации программы «Народные инструменты» должны обеспечивать ОУ исполнение </w:t>
      </w:r>
      <w:proofErr w:type="gramStart"/>
      <w:r w:rsidRPr="001E616A">
        <w:rPr>
          <w:rFonts w:ascii="Times New Roman" w:hAnsi="Times New Roman" w:cs="Times New Roman"/>
          <w:sz w:val="24"/>
          <w:szCs w:val="24"/>
        </w:rPr>
        <w:t>настоящих</w:t>
      </w:r>
      <w:proofErr w:type="gramEnd"/>
      <w:r w:rsidRPr="001E616A">
        <w:rPr>
          <w:rFonts w:ascii="Times New Roman" w:hAnsi="Times New Roman" w:cs="Times New Roman"/>
          <w:sz w:val="24"/>
          <w:szCs w:val="24"/>
        </w:rPr>
        <w:t xml:space="preserve"> ФГТ.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по учебному предмету «Специальность» от 60 до 100 процентов аудиторного учебного времени;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по учебному предмету «Хоровой класс» и консультациям по данному учебному предмету не менее 80 процентов от аудиторного учебного времени;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по учебному предмету «Ансамбль» от 60 до 100 процентов аудиторного учебного времени;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концертный зал с роялем или пианино, пультами и </w:t>
      </w:r>
      <w:proofErr w:type="spellStart"/>
      <w:r w:rsidRPr="001E616A">
        <w:rPr>
          <w:rFonts w:ascii="Times New Roman" w:hAnsi="Times New Roman" w:cs="Times New Roman"/>
          <w:sz w:val="24"/>
          <w:szCs w:val="24"/>
        </w:rPr>
        <w:t>звукотехническим</w:t>
      </w:r>
      <w:proofErr w:type="spellEnd"/>
      <w:r w:rsidRPr="001E616A">
        <w:rPr>
          <w:rFonts w:ascii="Times New Roman" w:hAnsi="Times New Roman" w:cs="Times New Roman"/>
          <w:sz w:val="24"/>
          <w:szCs w:val="24"/>
        </w:rPr>
        <w:t xml:space="preserve"> оборудованием,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библиотеку,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помещения для работы со специализированными материалами (фонотеку, видеотеку, фильмотеку, </w:t>
      </w:r>
      <w:proofErr w:type="gramStart"/>
      <w:r w:rsidRPr="001E616A">
        <w:rPr>
          <w:rFonts w:ascii="Times New Roman" w:hAnsi="Times New Roman" w:cs="Times New Roman"/>
          <w:sz w:val="24"/>
          <w:szCs w:val="24"/>
        </w:rPr>
        <w:t>просмотровый</w:t>
      </w:r>
      <w:proofErr w:type="gramEnd"/>
      <w:r w:rsidRPr="001E616A">
        <w:rPr>
          <w:rFonts w:ascii="Times New Roman" w:hAnsi="Times New Roman" w:cs="Times New Roman"/>
          <w:sz w:val="24"/>
          <w:szCs w:val="24"/>
        </w:rPr>
        <w:t xml:space="preserve"> видеозал),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учебные аудитории для групповых, мелкогрупповых и индивидуальных занятий,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Учебные аудитории, предназначенные для реализации учебных предметов «Специальность» и «Фортепиано» оснащаются пианино или роялями.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В случае реализации ОУ в вариативной части учебного предмета «Ритмика», учебная аудитория оснащается пианино, </w:t>
      </w:r>
      <w:proofErr w:type="spellStart"/>
      <w:r w:rsidRPr="001E616A">
        <w:rPr>
          <w:rFonts w:ascii="Times New Roman" w:hAnsi="Times New Roman" w:cs="Times New Roman"/>
          <w:sz w:val="24"/>
          <w:szCs w:val="24"/>
        </w:rPr>
        <w:t>звукотехнической</w:t>
      </w:r>
      <w:proofErr w:type="spellEnd"/>
      <w:r w:rsidRPr="001E616A">
        <w:rPr>
          <w:rFonts w:ascii="Times New Roman" w:hAnsi="Times New Roman" w:cs="Times New Roman"/>
          <w:sz w:val="24"/>
          <w:szCs w:val="24"/>
        </w:rPr>
        <w:t xml:space="preserve"> аппаратурой, соответствующим напольным покрытием.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Учебные аудитории для занятий по учебному предмету «Фортепиано» должны иметь площадь не менее 6 </w:t>
      </w:r>
      <w:proofErr w:type="spellStart"/>
      <w:r w:rsidRPr="001E616A">
        <w:rPr>
          <w:rFonts w:ascii="Times New Roman" w:hAnsi="Times New Roman" w:cs="Times New Roman"/>
          <w:sz w:val="24"/>
          <w:szCs w:val="24"/>
        </w:rPr>
        <w:t>кв.м</w:t>
      </w:r>
      <w:proofErr w:type="spellEnd"/>
      <w:r w:rsidRPr="001E616A">
        <w:rPr>
          <w:rFonts w:ascii="Times New Roman" w:hAnsi="Times New Roman" w:cs="Times New Roman"/>
          <w:sz w:val="24"/>
          <w:szCs w:val="24"/>
        </w:rPr>
        <w:t xml:space="preserve">., для занятий по учебным предметам «Специальность» не менее 9 </w:t>
      </w:r>
      <w:proofErr w:type="spellStart"/>
      <w:r w:rsidRPr="001E616A">
        <w:rPr>
          <w:rFonts w:ascii="Times New Roman" w:hAnsi="Times New Roman" w:cs="Times New Roman"/>
          <w:sz w:val="24"/>
          <w:szCs w:val="24"/>
        </w:rPr>
        <w:t>кв.м</w:t>
      </w:r>
      <w:proofErr w:type="spellEnd"/>
      <w:r w:rsidRPr="001E616A">
        <w:rPr>
          <w:rFonts w:ascii="Times New Roman" w:hAnsi="Times New Roman" w:cs="Times New Roman"/>
          <w:sz w:val="24"/>
          <w:szCs w:val="24"/>
        </w:rPr>
        <w:t xml:space="preserve">., «Ансамбль» – не менее 12 </w:t>
      </w:r>
      <w:proofErr w:type="spellStart"/>
      <w:r w:rsidRPr="001E616A">
        <w:rPr>
          <w:rFonts w:ascii="Times New Roman" w:hAnsi="Times New Roman" w:cs="Times New Roman"/>
          <w:sz w:val="24"/>
          <w:szCs w:val="24"/>
        </w:rPr>
        <w:t>кв.м</w:t>
      </w:r>
      <w:proofErr w:type="spellEnd"/>
      <w:r w:rsidRPr="001E616A">
        <w:rPr>
          <w:rFonts w:ascii="Times New Roman" w:hAnsi="Times New Roman" w:cs="Times New Roman"/>
          <w:sz w:val="24"/>
          <w:szCs w:val="24"/>
        </w:rPr>
        <w:t xml:space="preserve">., при введении в вариативную часть ОП учебного предмета «Оркестровый класс» – малый или большой концертный зал. </w:t>
      </w:r>
    </w:p>
    <w:p w:rsidR="00F512A9" w:rsidRPr="001E616A" w:rsidRDefault="00F512A9" w:rsidP="001E7661">
      <w:pPr>
        <w:jc w:val="both"/>
        <w:rPr>
          <w:rFonts w:ascii="Times New Roman" w:hAnsi="Times New Roman" w:cs="Times New Roman"/>
          <w:sz w:val="24"/>
          <w:szCs w:val="24"/>
        </w:rPr>
      </w:pPr>
      <w:proofErr w:type="gramStart"/>
      <w:r w:rsidRPr="001E616A">
        <w:rPr>
          <w:rFonts w:ascii="Times New Roman" w:hAnsi="Times New Roman" w:cs="Times New Roman"/>
          <w:sz w:val="24"/>
          <w:szCs w:val="24"/>
        </w:rPr>
        <w:lastRenderedPageBreak/>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1E616A">
        <w:rPr>
          <w:rFonts w:ascii="Times New Roman" w:hAnsi="Times New Roman" w:cs="Times New Roman"/>
          <w:sz w:val="24"/>
          <w:szCs w:val="24"/>
        </w:rPr>
        <w:t>звукотехническим</w:t>
      </w:r>
      <w:proofErr w:type="spellEnd"/>
      <w:r w:rsidRPr="001E616A">
        <w:rPr>
          <w:rFonts w:ascii="Times New Roman" w:hAnsi="Times New Roman" w:cs="Times New Roman"/>
          <w:sz w:val="24"/>
          <w:szCs w:val="24"/>
        </w:rPr>
        <w:t xml:space="preserve"> оборудованием, учебной мебелью (досками, столами, стульями, стеллажами, шкафами) и</w:t>
      </w:r>
      <w:proofErr w:type="gramEnd"/>
      <w:r w:rsidRPr="001E616A">
        <w:rPr>
          <w:rFonts w:ascii="Times New Roman" w:hAnsi="Times New Roman" w:cs="Times New Roman"/>
          <w:sz w:val="24"/>
          <w:szCs w:val="24"/>
        </w:rPr>
        <w:t xml:space="preserve"> оформляются наглядными пособиями.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ОУ должно иметь комплект народных или национальных инструментов для детей разного возраста.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Учебные аудитории должны иметь звукоизоляцию. </w:t>
      </w:r>
    </w:p>
    <w:p w:rsidR="00F512A9" w:rsidRPr="001E616A" w:rsidRDefault="00F512A9" w:rsidP="001E7661">
      <w:pPr>
        <w:jc w:val="both"/>
        <w:rPr>
          <w:rFonts w:ascii="Times New Roman" w:hAnsi="Times New Roman" w:cs="Times New Roman"/>
          <w:sz w:val="24"/>
          <w:szCs w:val="24"/>
        </w:rPr>
      </w:pPr>
      <w:bookmarkStart w:id="0" w:name="_GoBack"/>
      <w:bookmarkEnd w:id="0"/>
      <w:r w:rsidRPr="001E616A">
        <w:rPr>
          <w:rFonts w:ascii="Times New Roman" w:hAnsi="Times New Roman" w:cs="Times New Roman"/>
          <w:sz w:val="24"/>
          <w:szCs w:val="24"/>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xml:space="preserve"> Запись опубликована в рубрике Документы. Добавьте в закладки постоянную ссылку. </w:t>
      </w:r>
    </w:p>
    <w:p w:rsidR="00F512A9"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 ФГТ. Программа “Струнные инструменты”</w:t>
      </w:r>
    </w:p>
    <w:p w:rsidR="00AD523B" w:rsidRPr="001E616A" w:rsidRDefault="00F512A9" w:rsidP="001E7661">
      <w:pPr>
        <w:jc w:val="both"/>
        <w:rPr>
          <w:rFonts w:ascii="Times New Roman" w:hAnsi="Times New Roman" w:cs="Times New Roman"/>
          <w:sz w:val="24"/>
          <w:szCs w:val="24"/>
        </w:rPr>
      </w:pPr>
      <w:r w:rsidRPr="001E616A">
        <w:rPr>
          <w:rFonts w:ascii="Times New Roman" w:hAnsi="Times New Roman" w:cs="Times New Roman"/>
          <w:sz w:val="24"/>
          <w:szCs w:val="24"/>
        </w:rPr>
        <w:t>ФГТ. Программа “Духовые и ударные инструменты” →</w:t>
      </w:r>
    </w:p>
    <w:sectPr w:rsidR="00AD523B" w:rsidRPr="001E616A" w:rsidSect="001E616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77"/>
    <w:rsid w:val="001E616A"/>
    <w:rsid w:val="001E7661"/>
    <w:rsid w:val="00202977"/>
    <w:rsid w:val="00AD523B"/>
    <w:rsid w:val="00F51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5812</Words>
  <Characters>33130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2012-06-07T13:24:00Z</dcterms:created>
  <dcterms:modified xsi:type="dcterms:W3CDTF">2013-01-22T10:12:00Z</dcterms:modified>
</cp:coreProperties>
</file>